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F6D5F" w14:textId="7A0B2543" w:rsidR="00324F97" w:rsidRDefault="00324F97">
      <w:pPr>
        <w:rPr>
          <w:b/>
          <w:bCs/>
          <w:sz w:val="32"/>
          <w:szCs w:val="32"/>
        </w:rPr>
      </w:pPr>
      <w:r>
        <w:rPr>
          <w:b/>
          <w:bCs/>
          <w:sz w:val="32"/>
          <w:szCs w:val="32"/>
        </w:rPr>
        <w:t>Formulaire patientèle</w:t>
      </w:r>
    </w:p>
    <w:p w14:paraId="2AC01F83" w14:textId="77777777" w:rsidR="00324F97" w:rsidRPr="00324F97" w:rsidRDefault="00324F97" w:rsidP="00324F97">
      <w:pPr>
        <w:jc w:val="both"/>
      </w:pPr>
      <w:r w:rsidRPr="00324F97">
        <w:rPr>
          <w:b/>
          <w:bCs/>
        </w:rPr>
        <w:t xml:space="preserve">Données personnelles </w:t>
      </w:r>
      <w:r w:rsidRPr="00324F97">
        <w:t>(à remplir en majuscules)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4"/>
      </w:tblGrid>
      <w:tr w:rsidR="00324F97" w:rsidRPr="00324F97" w14:paraId="3A443CD0" w14:textId="77777777" w:rsidTr="007D1C49">
        <w:tc>
          <w:tcPr>
            <w:tcW w:w="4811" w:type="dxa"/>
            <w:tcBorders>
              <w:bottom w:val="single" w:sz="4" w:space="0" w:color="auto"/>
            </w:tcBorders>
            <w:vAlign w:val="center"/>
          </w:tcPr>
          <w:p w14:paraId="2785B105" w14:textId="77777777" w:rsidR="00324F97" w:rsidRPr="00324F97" w:rsidRDefault="00324F97" w:rsidP="007D1C49">
            <w:pPr>
              <w:spacing w:before="120" w:after="120" w:line="259" w:lineRule="auto"/>
            </w:pPr>
            <w:r w:rsidRPr="00324F97">
              <w:t>Prénom</w:t>
            </w:r>
          </w:p>
        </w:tc>
        <w:tc>
          <w:tcPr>
            <w:tcW w:w="4811" w:type="dxa"/>
            <w:tcBorders>
              <w:bottom w:val="single" w:sz="4" w:space="0" w:color="auto"/>
            </w:tcBorders>
            <w:vAlign w:val="center"/>
          </w:tcPr>
          <w:p w14:paraId="4EE4CAC8" w14:textId="77777777" w:rsidR="00324F97" w:rsidRPr="00324F97" w:rsidRDefault="00324F97" w:rsidP="007D1C49">
            <w:pPr>
              <w:spacing w:before="120" w:after="120" w:line="259" w:lineRule="auto"/>
            </w:pPr>
            <w:r w:rsidRPr="00324F97">
              <w:t>Nom</w:t>
            </w:r>
          </w:p>
        </w:tc>
      </w:tr>
      <w:tr w:rsidR="00324F97" w:rsidRPr="00324F97" w14:paraId="69494096" w14:textId="77777777" w:rsidTr="007D1C49">
        <w:tc>
          <w:tcPr>
            <w:tcW w:w="4811" w:type="dxa"/>
            <w:tcBorders>
              <w:top w:val="single" w:sz="4" w:space="0" w:color="auto"/>
              <w:bottom w:val="single" w:sz="4" w:space="0" w:color="auto"/>
            </w:tcBorders>
            <w:vAlign w:val="center"/>
          </w:tcPr>
          <w:p w14:paraId="66DDCF74" w14:textId="77777777" w:rsidR="00324F97" w:rsidRPr="00324F97" w:rsidRDefault="00324F97" w:rsidP="007D1C49">
            <w:pPr>
              <w:spacing w:before="120" w:after="120" w:line="259" w:lineRule="auto"/>
            </w:pPr>
            <w:r w:rsidRPr="00324F97">
              <w:t xml:space="preserve">Sexe </w:t>
            </w:r>
            <w:r w:rsidRPr="00324F97">
              <w:fldChar w:fldCharType="begin">
                <w:ffData>
                  <w:name w:val="Check1"/>
                  <w:enabled/>
                  <w:calcOnExit w:val="0"/>
                  <w:checkBox>
                    <w:sizeAuto/>
                    <w:default w:val="0"/>
                  </w:checkBox>
                </w:ffData>
              </w:fldChar>
            </w:r>
            <w:r w:rsidRPr="00324F97">
              <w:instrText xml:space="preserve"> FORMCHECKBOX </w:instrText>
            </w:r>
            <w:r w:rsidRPr="00324F97">
              <w:fldChar w:fldCharType="separate"/>
            </w:r>
            <w:r w:rsidRPr="00324F97">
              <w:fldChar w:fldCharType="end"/>
            </w:r>
            <w:r w:rsidRPr="00324F97">
              <w:t xml:space="preserve"> h </w:t>
            </w:r>
            <w:r w:rsidRPr="00324F97">
              <w:fldChar w:fldCharType="begin">
                <w:ffData>
                  <w:name w:val="Check2"/>
                  <w:enabled/>
                  <w:calcOnExit w:val="0"/>
                  <w:checkBox>
                    <w:sizeAuto/>
                    <w:default w:val="0"/>
                  </w:checkBox>
                </w:ffData>
              </w:fldChar>
            </w:r>
            <w:r w:rsidRPr="00324F97">
              <w:instrText xml:space="preserve"> FORMCHECKBOX </w:instrText>
            </w:r>
            <w:r w:rsidRPr="00324F97">
              <w:fldChar w:fldCharType="separate"/>
            </w:r>
            <w:r w:rsidRPr="00324F97">
              <w:fldChar w:fldCharType="end"/>
            </w:r>
            <w:r w:rsidRPr="00324F97">
              <w:t xml:space="preserve"> f </w:t>
            </w:r>
            <w:r w:rsidRPr="00324F97">
              <w:fldChar w:fldCharType="begin">
                <w:ffData>
                  <w:name w:val="Check3"/>
                  <w:enabled/>
                  <w:calcOnExit w:val="0"/>
                  <w:checkBox>
                    <w:sizeAuto/>
                    <w:default w:val="0"/>
                  </w:checkBox>
                </w:ffData>
              </w:fldChar>
            </w:r>
            <w:r w:rsidRPr="00324F97">
              <w:instrText xml:space="preserve"> FORMCHECKBOX </w:instrText>
            </w:r>
            <w:r w:rsidRPr="00324F97">
              <w:fldChar w:fldCharType="separate"/>
            </w:r>
            <w:r w:rsidRPr="00324F97">
              <w:fldChar w:fldCharType="end"/>
            </w:r>
            <w:r w:rsidRPr="00324F97">
              <w:t xml:space="preserve"> d</w:t>
            </w:r>
          </w:p>
        </w:tc>
        <w:tc>
          <w:tcPr>
            <w:tcW w:w="4811" w:type="dxa"/>
            <w:tcBorders>
              <w:top w:val="single" w:sz="4" w:space="0" w:color="auto"/>
              <w:bottom w:val="single" w:sz="4" w:space="0" w:color="auto"/>
            </w:tcBorders>
            <w:vAlign w:val="center"/>
          </w:tcPr>
          <w:p w14:paraId="666C7173" w14:textId="77777777" w:rsidR="00324F97" w:rsidRPr="00324F97" w:rsidRDefault="00324F97" w:rsidP="007D1C49">
            <w:pPr>
              <w:spacing w:before="120" w:after="120" w:line="259" w:lineRule="auto"/>
            </w:pPr>
            <w:r w:rsidRPr="00324F97">
              <w:t>Date de naissance</w:t>
            </w:r>
          </w:p>
        </w:tc>
      </w:tr>
      <w:tr w:rsidR="00324F97" w:rsidRPr="00324F97" w14:paraId="1F1DA9CC" w14:textId="77777777" w:rsidTr="007D1C49">
        <w:tc>
          <w:tcPr>
            <w:tcW w:w="4811" w:type="dxa"/>
            <w:tcBorders>
              <w:top w:val="single" w:sz="4" w:space="0" w:color="auto"/>
              <w:bottom w:val="single" w:sz="4" w:space="0" w:color="auto"/>
            </w:tcBorders>
            <w:vAlign w:val="center"/>
          </w:tcPr>
          <w:p w14:paraId="3A3FA557" w14:textId="77777777" w:rsidR="00324F97" w:rsidRPr="00324F97" w:rsidRDefault="00324F97" w:rsidP="007D1C49">
            <w:pPr>
              <w:spacing w:before="120" w:after="120" w:line="259" w:lineRule="auto"/>
            </w:pPr>
            <w:r w:rsidRPr="00324F97">
              <w:t>Rue et n°</w:t>
            </w:r>
          </w:p>
        </w:tc>
        <w:tc>
          <w:tcPr>
            <w:tcW w:w="4811" w:type="dxa"/>
            <w:tcBorders>
              <w:top w:val="single" w:sz="4" w:space="0" w:color="auto"/>
              <w:bottom w:val="single" w:sz="4" w:space="0" w:color="auto"/>
            </w:tcBorders>
            <w:vAlign w:val="center"/>
          </w:tcPr>
          <w:p w14:paraId="36B6D532" w14:textId="77777777" w:rsidR="00324F97" w:rsidRPr="00324F97" w:rsidRDefault="00324F97" w:rsidP="007D1C49">
            <w:pPr>
              <w:spacing w:before="120" w:after="120" w:line="259" w:lineRule="auto"/>
            </w:pPr>
            <w:r w:rsidRPr="00324F97">
              <w:t>NPA et localité</w:t>
            </w:r>
          </w:p>
        </w:tc>
      </w:tr>
      <w:tr w:rsidR="00324F97" w:rsidRPr="00324F97" w14:paraId="149A0776" w14:textId="77777777" w:rsidTr="007D1C49">
        <w:tc>
          <w:tcPr>
            <w:tcW w:w="4811" w:type="dxa"/>
            <w:tcBorders>
              <w:top w:val="single" w:sz="4" w:space="0" w:color="auto"/>
              <w:bottom w:val="single" w:sz="4" w:space="0" w:color="auto"/>
            </w:tcBorders>
            <w:vAlign w:val="center"/>
          </w:tcPr>
          <w:p w14:paraId="5007A74A" w14:textId="77777777" w:rsidR="00324F97" w:rsidRPr="00324F97" w:rsidRDefault="00324F97" w:rsidP="007D1C49">
            <w:pPr>
              <w:spacing w:before="120" w:after="120" w:line="259" w:lineRule="auto"/>
            </w:pPr>
            <w:r w:rsidRPr="00324F97">
              <w:t>Tél. / mobile</w:t>
            </w:r>
          </w:p>
        </w:tc>
        <w:tc>
          <w:tcPr>
            <w:tcW w:w="4811" w:type="dxa"/>
            <w:tcBorders>
              <w:top w:val="single" w:sz="4" w:space="0" w:color="auto"/>
              <w:bottom w:val="single" w:sz="4" w:space="0" w:color="auto"/>
            </w:tcBorders>
            <w:vAlign w:val="center"/>
          </w:tcPr>
          <w:p w14:paraId="50A993DB" w14:textId="77777777" w:rsidR="00324F97" w:rsidRPr="00324F97" w:rsidRDefault="00324F97" w:rsidP="007D1C49">
            <w:pPr>
              <w:spacing w:before="120" w:after="120" w:line="259" w:lineRule="auto"/>
            </w:pPr>
            <w:proofErr w:type="gramStart"/>
            <w:r w:rsidRPr="00324F97">
              <w:t>E-mail</w:t>
            </w:r>
            <w:proofErr w:type="gramEnd"/>
          </w:p>
        </w:tc>
      </w:tr>
      <w:tr w:rsidR="00324F97" w:rsidRPr="00324F97" w14:paraId="2C1B8A11" w14:textId="77777777" w:rsidTr="007D1C49">
        <w:tc>
          <w:tcPr>
            <w:tcW w:w="4811" w:type="dxa"/>
            <w:tcBorders>
              <w:top w:val="single" w:sz="4" w:space="0" w:color="auto"/>
              <w:bottom w:val="single" w:sz="4" w:space="0" w:color="auto"/>
            </w:tcBorders>
            <w:vAlign w:val="center"/>
          </w:tcPr>
          <w:p w14:paraId="741CF79B" w14:textId="49F7E97C" w:rsidR="00324F97" w:rsidRPr="00324F97" w:rsidRDefault="00324F97" w:rsidP="007D1C49">
            <w:pPr>
              <w:spacing w:before="120" w:after="120" w:line="259" w:lineRule="auto"/>
            </w:pPr>
            <w:r w:rsidRPr="00324F97">
              <w:t>Profession</w:t>
            </w:r>
            <w:r w:rsidR="007C4260">
              <w:t xml:space="preserve"> </w:t>
            </w:r>
            <w:r w:rsidR="007C4260" w:rsidRPr="007C4260">
              <w:t>(facultatif)</w:t>
            </w:r>
          </w:p>
        </w:tc>
        <w:tc>
          <w:tcPr>
            <w:tcW w:w="4811" w:type="dxa"/>
            <w:tcBorders>
              <w:top w:val="single" w:sz="4" w:space="0" w:color="auto"/>
              <w:bottom w:val="single" w:sz="4" w:space="0" w:color="auto"/>
            </w:tcBorders>
            <w:vAlign w:val="center"/>
          </w:tcPr>
          <w:p w14:paraId="1653E8ED" w14:textId="03836FEE" w:rsidR="00324F97" w:rsidRPr="00324F97" w:rsidRDefault="00324F97" w:rsidP="007D1C49">
            <w:pPr>
              <w:spacing w:before="120" w:after="120" w:line="259" w:lineRule="auto"/>
            </w:pPr>
            <w:r w:rsidRPr="00324F97">
              <w:t>Employeur</w:t>
            </w:r>
            <w:r w:rsidR="007C4260">
              <w:t xml:space="preserve"> </w:t>
            </w:r>
            <w:r w:rsidR="007C4260" w:rsidRPr="007C4260">
              <w:t>(facultatif)</w:t>
            </w:r>
          </w:p>
        </w:tc>
      </w:tr>
      <w:tr w:rsidR="00324F97" w:rsidRPr="00324F97" w14:paraId="20CA26FD" w14:textId="77777777" w:rsidTr="007D1C49">
        <w:tc>
          <w:tcPr>
            <w:tcW w:w="9622" w:type="dxa"/>
            <w:gridSpan w:val="2"/>
            <w:tcBorders>
              <w:top w:val="single" w:sz="4" w:space="0" w:color="auto"/>
              <w:bottom w:val="single" w:sz="4" w:space="0" w:color="auto"/>
            </w:tcBorders>
            <w:vAlign w:val="center"/>
          </w:tcPr>
          <w:p w14:paraId="378C69F8" w14:textId="77777777" w:rsidR="00324F97" w:rsidRPr="00324F97" w:rsidRDefault="00324F97" w:rsidP="007D1C49">
            <w:pPr>
              <w:spacing w:before="120" w:after="120" w:line="259" w:lineRule="auto"/>
            </w:pPr>
            <w:r w:rsidRPr="00324F97">
              <w:t>Adresse de contact et téléphone en cas d’urgence</w:t>
            </w:r>
          </w:p>
        </w:tc>
      </w:tr>
      <w:tr w:rsidR="00324F97" w:rsidRPr="00324F97" w14:paraId="05579B00" w14:textId="77777777" w:rsidTr="007D1C49">
        <w:tc>
          <w:tcPr>
            <w:tcW w:w="4811" w:type="dxa"/>
            <w:tcBorders>
              <w:top w:val="single" w:sz="4" w:space="0" w:color="auto"/>
              <w:bottom w:val="single" w:sz="4" w:space="0" w:color="auto"/>
            </w:tcBorders>
            <w:vAlign w:val="center"/>
          </w:tcPr>
          <w:p w14:paraId="06466DDD" w14:textId="77777777" w:rsidR="00324F97" w:rsidRPr="00324F97" w:rsidRDefault="00324F97" w:rsidP="007D1C49">
            <w:pPr>
              <w:spacing w:before="120" w:after="120" w:line="259" w:lineRule="auto"/>
            </w:pPr>
            <w:r w:rsidRPr="00324F97">
              <w:t>Ancienne ou ancien médecin de famille</w:t>
            </w:r>
          </w:p>
        </w:tc>
        <w:tc>
          <w:tcPr>
            <w:tcW w:w="4811" w:type="dxa"/>
            <w:tcBorders>
              <w:top w:val="single" w:sz="4" w:space="0" w:color="auto"/>
              <w:bottom w:val="single" w:sz="4" w:space="0" w:color="auto"/>
            </w:tcBorders>
            <w:vAlign w:val="center"/>
          </w:tcPr>
          <w:p w14:paraId="56F1625E" w14:textId="77777777" w:rsidR="00324F97" w:rsidRPr="00324F97" w:rsidRDefault="00324F97" w:rsidP="007D1C49">
            <w:pPr>
              <w:spacing w:before="120" w:after="120" w:line="259" w:lineRule="auto"/>
            </w:pPr>
          </w:p>
        </w:tc>
      </w:tr>
      <w:tr w:rsidR="00324F97" w:rsidRPr="00324F97" w14:paraId="58E2B391" w14:textId="77777777" w:rsidTr="007D1C49">
        <w:tc>
          <w:tcPr>
            <w:tcW w:w="4811" w:type="dxa"/>
            <w:tcBorders>
              <w:top w:val="single" w:sz="4" w:space="0" w:color="auto"/>
              <w:bottom w:val="single" w:sz="4" w:space="0" w:color="auto"/>
            </w:tcBorders>
            <w:vAlign w:val="center"/>
          </w:tcPr>
          <w:p w14:paraId="0CE2033A" w14:textId="77777777" w:rsidR="00324F97" w:rsidRPr="00324F97" w:rsidRDefault="00324F97" w:rsidP="007D1C49">
            <w:pPr>
              <w:spacing w:before="120" w:after="120" w:line="259" w:lineRule="auto"/>
            </w:pPr>
            <w:r w:rsidRPr="00324F97">
              <w:t>Assurance-maladie</w:t>
            </w:r>
          </w:p>
        </w:tc>
        <w:tc>
          <w:tcPr>
            <w:tcW w:w="4811" w:type="dxa"/>
            <w:tcBorders>
              <w:top w:val="single" w:sz="4" w:space="0" w:color="auto"/>
              <w:bottom w:val="single" w:sz="4" w:space="0" w:color="auto"/>
            </w:tcBorders>
            <w:vAlign w:val="center"/>
          </w:tcPr>
          <w:p w14:paraId="55A292B3" w14:textId="77777777" w:rsidR="00324F97" w:rsidRPr="00324F97" w:rsidRDefault="00324F97" w:rsidP="007D1C49">
            <w:pPr>
              <w:spacing w:before="120" w:after="120" w:line="259" w:lineRule="auto"/>
            </w:pPr>
            <w:r w:rsidRPr="00324F97">
              <w:t>Numéro d’assuré</w:t>
            </w:r>
          </w:p>
        </w:tc>
      </w:tr>
    </w:tbl>
    <w:p w14:paraId="0C0FBA04" w14:textId="77777777" w:rsidR="00324F97" w:rsidRPr="00324F97" w:rsidRDefault="00324F97" w:rsidP="00324F97">
      <w:pPr>
        <w:jc w:val="both"/>
        <w:rPr>
          <w:b/>
          <w:bCs/>
        </w:rPr>
      </w:pPr>
    </w:p>
    <w:p w14:paraId="525FD3FD" w14:textId="77777777" w:rsidR="00324F97" w:rsidRPr="00324F97" w:rsidRDefault="00324F97" w:rsidP="00324F97">
      <w:pPr>
        <w:jc w:val="both"/>
        <w:rPr>
          <w:b/>
          <w:bCs/>
        </w:rPr>
      </w:pPr>
      <w:r w:rsidRPr="00324F97">
        <w:rPr>
          <w:b/>
          <w:bCs/>
        </w:rPr>
        <w:t>Représentation légale</w:t>
      </w:r>
      <w:r w:rsidRPr="00324F97">
        <w:t xml:space="preserve"> (ne remplir que si nécessaire ; doit différer des informations personnelles de la patiente ou du patient)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324F97" w:rsidRPr="00324F97" w14:paraId="6019E7B4" w14:textId="77777777" w:rsidTr="00F40C50">
        <w:tc>
          <w:tcPr>
            <w:tcW w:w="9622" w:type="dxa"/>
            <w:gridSpan w:val="2"/>
            <w:tcBorders>
              <w:bottom w:val="single" w:sz="4" w:space="0" w:color="000000"/>
            </w:tcBorders>
          </w:tcPr>
          <w:p w14:paraId="41547504" w14:textId="77777777" w:rsidR="00324F97" w:rsidRPr="00324F97" w:rsidRDefault="00324F97" w:rsidP="00324F97">
            <w:pPr>
              <w:spacing w:after="160" w:line="259" w:lineRule="auto"/>
              <w:jc w:val="both"/>
            </w:pPr>
            <w:r w:rsidRPr="00324F97">
              <w:t xml:space="preserve">Institution </w:t>
            </w:r>
          </w:p>
        </w:tc>
      </w:tr>
      <w:tr w:rsidR="00324F97" w:rsidRPr="00324F97" w14:paraId="3145F700" w14:textId="77777777" w:rsidTr="00F40C50">
        <w:tc>
          <w:tcPr>
            <w:tcW w:w="4811" w:type="dxa"/>
            <w:tcBorders>
              <w:top w:val="single" w:sz="4" w:space="0" w:color="000000"/>
              <w:bottom w:val="single" w:sz="4" w:space="0" w:color="auto"/>
            </w:tcBorders>
          </w:tcPr>
          <w:p w14:paraId="5CDAC8A5" w14:textId="77777777" w:rsidR="00324F97" w:rsidRPr="00324F97" w:rsidRDefault="00324F97" w:rsidP="00324F97">
            <w:pPr>
              <w:spacing w:after="160" w:line="259" w:lineRule="auto"/>
              <w:jc w:val="both"/>
            </w:pPr>
            <w:r w:rsidRPr="00324F97">
              <w:t>Prénom</w:t>
            </w:r>
          </w:p>
        </w:tc>
        <w:tc>
          <w:tcPr>
            <w:tcW w:w="4811" w:type="dxa"/>
            <w:tcBorders>
              <w:top w:val="single" w:sz="4" w:space="0" w:color="000000"/>
              <w:bottom w:val="single" w:sz="4" w:space="0" w:color="auto"/>
            </w:tcBorders>
          </w:tcPr>
          <w:p w14:paraId="50503D21" w14:textId="77777777" w:rsidR="00324F97" w:rsidRPr="00324F97" w:rsidRDefault="00324F97" w:rsidP="00324F97">
            <w:pPr>
              <w:spacing w:after="160" w:line="259" w:lineRule="auto"/>
              <w:jc w:val="both"/>
            </w:pPr>
            <w:r w:rsidRPr="00324F97">
              <w:t>Nom</w:t>
            </w:r>
          </w:p>
        </w:tc>
      </w:tr>
      <w:tr w:rsidR="00324F97" w:rsidRPr="00324F97" w14:paraId="0E31B9A0" w14:textId="77777777" w:rsidTr="00F40C50">
        <w:tc>
          <w:tcPr>
            <w:tcW w:w="4811" w:type="dxa"/>
            <w:tcBorders>
              <w:top w:val="single" w:sz="4" w:space="0" w:color="auto"/>
              <w:bottom w:val="single" w:sz="4" w:space="0" w:color="auto"/>
            </w:tcBorders>
          </w:tcPr>
          <w:p w14:paraId="642196EF" w14:textId="77777777" w:rsidR="00324F97" w:rsidRPr="00324F97" w:rsidRDefault="00324F97" w:rsidP="00324F97">
            <w:pPr>
              <w:spacing w:after="160" w:line="259" w:lineRule="auto"/>
              <w:jc w:val="both"/>
            </w:pPr>
            <w:r w:rsidRPr="00324F97">
              <w:t>Rue et n°</w:t>
            </w:r>
          </w:p>
        </w:tc>
        <w:tc>
          <w:tcPr>
            <w:tcW w:w="4811" w:type="dxa"/>
            <w:tcBorders>
              <w:top w:val="single" w:sz="4" w:space="0" w:color="auto"/>
              <w:bottom w:val="single" w:sz="4" w:space="0" w:color="auto"/>
            </w:tcBorders>
          </w:tcPr>
          <w:p w14:paraId="77A84A27" w14:textId="77777777" w:rsidR="00324F97" w:rsidRPr="00324F97" w:rsidRDefault="00324F97" w:rsidP="00324F97">
            <w:pPr>
              <w:spacing w:after="160" w:line="259" w:lineRule="auto"/>
              <w:jc w:val="both"/>
            </w:pPr>
            <w:r w:rsidRPr="00324F97">
              <w:t>NPA et localité</w:t>
            </w:r>
          </w:p>
        </w:tc>
      </w:tr>
      <w:tr w:rsidR="00324F97" w:rsidRPr="00324F97" w14:paraId="54585F51" w14:textId="77777777" w:rsidTr="00F40C50">
        <w:tc>
          <w:tcPr>
            <w:tcW w:w="4811" w:type="dxa"/>
            <w:tcBorders>
              <w:top w:val="single" w:sz="4" w:space="0" w:color="auto"/>
              <w:bottom w:val="single" w:sz="4" w:space="0" w:color="auto"/>
            </w:tcBorders>
          </w:tcPr>
          <w:p w14:paraId="24AAE18E" w14:textId="77777777" w:rsidR="00324F97" w:rsidRPr="00324F97" w:rsidRDefault="00324F97" w:rsidP="00324F97">
            <w:pPr>
              <w:spacing w:after="160" w:line="259" w:lineRule="auto"/>
              <w:jc w:val="both"/>
            </w:pPr>
            <w:r w:rsidRPr="00324F97">
              <w:t>Tél. / mobile</w:t>
            </w:r>
          </w:p>
        </w:tc>
        <w:tc>
          <w:tcPr>
            <w:tcW w:w="4811" w:type="dxa"/>
            <w:tcBorders>
              <w:top w:val="single" w:sz="4" w:space="0" w:color="auto"/>
              <w:bottom w:val="single" w:sz="4" w:space="0" w:color="auto"/>
            </w:tcBorders>
          </w:tcPr>
          <w:p w14:paraId="4A9BC16D" w14:textId="77777777" w:rsidR="00324F97" w:rsidRPr="00324F97" w:rsidRDefault="00324F97" w:rsidP="00324F97">
            <w:pPr>
              <w:spacing w:after="160" w:line="259" w:lineRule="auto"/>
              <w:jc w:val="both"/>
            </w:pPr>
            <w:proofErr w:type="gramStart"/>
            <w:r w:rsidRPr="00324F97">
              <w:t>E-mail</w:t>
            </w:r>
            <w:proofErr w:type="gramEnd"/>
          </w:p>
        </w:tc>
      </w:tr>
    </w:tbl>
    <w:p w14:paraId="7438EDF3" w14:textId="596FBFE6" w:rsidR="00324F97" w:rsidRDefault="00324F97" w:rsidP="00324F97">
      <w:pPr>
        <w:jc w:val="both"/>
      </w:pPr>
    </w:p>
    <w:p w14:paraId="3038B2CB" w14:textId="77777777" w:rsidR="007D1C49" w:rsidRDefault="007D1C49" w:rsidP="00324F97">
      <w:pPr>
        <w:jc w:val="both"/>
      </w:pPr>
    </w:p>
    <w:p w14:paraId="1AE0D7C2" w14:textId="50B2EA02" w:rsidR="007D1C49" w:rsidRDefault="00111D43" w:rsidP="005F622C">
      <w:pPr>
        <w:jc w:val="both"/>
      </w:pPr>
      <w:r w:rsidRPr="00324F97">
        <w:fldChar w:fldCharType="begin">
          <w:ffData>
            <w:name w:val="Check3"/>
            <w:enabled/>
            <w:calcOnExit w:val="0"/>
            <w:checkBox>
              <w:sizeAuto/>
              <w:default w:val="0"/>
            </w:checkBox>
          </w:ffData>
        </w:fldChar>
      </w:r>
      <w:r w:rsidRPr="00324F97">
        <w:instrText xml:space="preserve"> FORMCHECKBOX </w:instrText>
      </w:r>
      <w:r w:rsidRPr="00324F97">
        <w:fldChar w:fldCharType="separate"/>
      </w:r>
      <w:r w:rsidRPr="00324F97">
        <w:fldChar w:fldCharType="end"/>
      </w:r>
      <w:r>
        <w:tab/>
        <w:t xml:space="preserve">Je ne souhaite </w:t>
      </w:r>
      <w:r>
        <w:rPr>
          <w:b/>
          <w:bCs/>
          <w:u w:val="single"/>
        </w:rPr>
        <w:t>pas</w:t>
      </w:r>
      <w:r>
        <w:t xml:space="preserve"> recevoir des informations sur les activités du cabinet. </w:t>
      </w:r>
    </w:p>
    <w:p w14:paraId="37EA6F3F" w14:textId="554388B8" w:rsidR="00111D43" w:rsidRDefault="00111D43" w:rsidP="00111D43">
      <w:pPr>
        <w:ind w:left="709" w:hanging="709"/>
        <w:jc w:val="both"/>
      </w:pPr>
      <w:r w:rsidRPr="00324F97">
        <w:fldChar w:fldCharType="begin">
          <w:ffData>
            <w:name w:val="Check3"/>
            <w:enabled/>
            <w:calcOnExit w:val="0"/>
            <w:checkBox>
              <w:sizeAuto/>
              <w:default w:val="0"/>
            </w:checkBox>
          </w:ffData>
        </w:fldChar>
      </w:r>
      <w:r w:rsidRPr="00324F97">
        <w:instrText xml:space="preserve"> FORMCHECKBOX </w:instrText>
      </w:r>
      <w:r w:rsidRPr="00324F97">
        <w:fldChar w:fldCharType="separate"/>
      </w:r>
      <w:r w:rsidRPr="00324F97">
        <w:fldChar w:fldCharType="end"/>
      </w:r>
      <w:r>
        <w:tab/>
        <w:t>Je consens à ce que le cabinet communique avec moi par courriel via un service de messagerie non chiffrée</w:t>
      </w:r>
    </w:p>
    <w:p w14:paraId="36829857" w14:textId="46DD9867" w:rsidR="00030982" w:rsidRPr="00111D43" w:rsidRDefault="00030982" w:rsidP="005F622C">
      <w:pPr>
        <w:ind w:left="709" w:hanging="709"/>
        <w:jc w:val="both"/>
      </w:pPr>
      <w:r w:rsidRPr="00324F97">
        <w:fldChar w:fldCharType="begin">
          <w:ffData>
            <w:name w:val="Check3"/>
            <w:enabled/>
            <w:calcOnExit w:val="0"/>
            <w:checkBox>
              <w:sizeAuto/>
              <w:default w:val="0"/>
            </w:checkBox>
          </w:ffData>
        </w:fldChar>
      </w:r>
      <w:r w:rsidRPr="00324F97">
        <w:instrText xml:space="preserve"> FORMCHECKBOX </w:instrText>
      </w:r>
      <w:r w:rsidRPr="00324F97">
        <w:fldChar w:fldCharType="separate"/>
      </w:r>
      <w:r w:rsidRPr="00324F97">
        <w:fldChar w:fldCharType="end"/>
      </w:r>
      <w:r>
        <w:tab/>
        <w:t>Je</w:t>
      </w:r>
      <w:r w:rsidR="00435060">
        <w:t xml:space="preserve"> consens à ce que le cabinet transmette des informations </w:t>
      </w:r>
      <w:r w:rsidR="001735F0">
        <w:t>me concernant</w:t>
      </w:r>
      <w:r w:rsidR="00435060">
        <w:t xml:space="preserve"> à la </w:t>
      </w:r>
      <w:r w:rsidR="001735F0">
        <w:t>Caisse des médecins à des fins de facturation</w:t>
      </w:r>
      <w:r>
        <w:t xml:space="preserve"> </w:t>
      </w:r>
    </w:p>
    <w:p w14:paraId="2CA1C65C" w14:textId="77777777" w:rsidR="007D1C49" w:rsidRDefault="007D1C49" w:rsidP="00324F97">
      <w:pPr>
        <w:jc w:val="both"/>
      </w:pPr>
    </w:p>
    <w:p w14:paraId="0DDCF343" w14:textId="33C8779E" w:rsidR="00111D43" w:rsidRDefault="007D1C49" w:rsidP="00324F97">
      <w:pPr>
        <w:jc w:val="both"/>
      </w:pPr>
      <w:r w:rsidRPr="007D1C49">
        <w:t>Les rendez-vous qui ne sont pas annulés au moins 24 heures à l’avance peuvent être facturés. Nous vous prions de bien vouloir nous informer en temps voulu de vos éventuelles indisponibilités.</w:t>
      </w:r>
    </w:p>
    <w:p w14:paraId="7FE545F4" w14:textId="77777777" w:rsidR="007D1C49" w:rsidRDefault="007D1C49" w:rsidP="00324F97">
      <w:pPr>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551"/>
      </w:tblGrid>
      <w:tr w:rsidR="007D1C49" w:rsidRPr="007D1C49" w14:paraId="67B466D9" w14:textId="77777777" w:rsidTr="00F40C50">
        <w:tc>
          <w:tcPr>
            <w:tcW w:w="4811" w:type="dxa"/>
            <w:tcBorders>
              <w:top w:val="single" w:sz="4" w:space="0" w:color="000000"/>
              <w:bottom w:val="single" w:sz="4" w:space="0" w:color="auto"/>
            </w:tcBorders>
          </w:tcPr>
          <w:p w14:paraId="740A78BA" w14:textId="77777777" w:rsidR="007D1C49" w:rsidRPr="007D1C49" w:rsidRDefault="007D1C49" w:rsidP="007D1C49">
            <w:pPr>
              <w:spacing w:before="120" w:after="120" w:line="259" w:lineRule="auto"/>
              <w:jc w:val="both"/>
            </w:pPr>
            <w:r w:rsidRPr="007D1C49">
              <w:t xml:space="preserve">Lieu, date </w:t>
            </w:r>
          </w:p>
        </w:tc>
        <w:tc>
          <w:tcPr>
            <w:tcW w:w="4811" w:type="dxa"/>
            <w:tcBorders>
              <w:top w:val="single" w:sz="4" w:space="0" w:color="000000"/>
              <w:bottom w:val="single" w:sz="4" w:space="0" w:color="auto"/>
            </w:tcBorders>
          </w:tcPr>
          <w:p w14:paraId="50C66F9B" w14:textId="77777777" w:rsidR="007D1C49" w:rsidRPr="007D1C49" w:rsidRDefault="007D1C49" w:rsidP="007D1C49">
            <w:pPr>
              <w:spacing w:before="120" w:after="120" w:line="259" w:lineRule="auto"/>
              <w:jc w:val="both"/>
            </w:pPr>
            <w:r w:rsidRPr="007D1C49">
              <w:t>Signature</w:t>
            </w:r>
          </w:p>
        </w:tc>
      </w:tr>
    </w:tbl>
    <w:p w14:paraId="0079B5DB" w14:textId="754DED52" w:rsidR="00324F97" w:rsidRDefault="00324F97">
      <w:pPr>
        <w:rPr>
          <w:b/>
          <w:bCs/>
          <w:sz w:val="32"/>
          <w:szCs w:val="32"/>
        </w:rPr>
      </w:pPr>
    </w:p>
    <w:p w14:paraId="08C3E9AB" w14:textId="27B90822" w:rsidR="00E31D0F" w:rsidRPr="00932E59" w:rsidRDefault="00AF5B79" w:rsidP="005D59AC">
      <w:pPr>
        <w:spacing w:after="240"/>
        <w:jc w:val="both"/>
        <w:rPr>
          <w:b/>
          <w:bCs/>
          <w:sz w:val="32"/>
          <w:szCs w:val="32"/>
        </w:rPr>
      </w:pPr>
      <w:r w:rsidRPr="00932E59">
        <w:rPr>
          <w:b/>
          <w:bCs/>
          <w:sz w:val="32"/>
          <w:szCs w:val="32"/>
        </w:rPr>
        <w:t>Déclaration de confidentialité</w:t>
      </w:r>
    </w:p>
    <w:p w14:paraId="38676101" w14:textId="52F56FD4" w:rsidR="00CD03F9" w:rsidRPr="00CD03F9" w:rsidRDefault="00CD03F9" w:rsidP="005D59AC">
      <w:pPr>
        <w:pStyle w:val="Titre1"/>
        <w:jc w:val="both"/>
      </w:pPr>
      <w:r w:rsidRPr="00CD03F9">
        <w:t>Introduction</w:t>
      </w:r>
    </w:p>
    <w:p w14:paraId="70E70646" w14:textId="3EF45435" w:rsidR="00C14B3B" w:rsidRDefault="00C14B3B" w:rsidP="005D59AC">
      <w:pPr>
        <w:jc w:val="both"/>
      </w:pPr>
      <w:r>
        <w:t>Le cabinet médical [</w:t>
      </w:r>
      <w:r w:rsidRPr="004C13C1">
        <w:rPr>
          <w:highlight w:val="yellow"/>
        </w:rPr>
        <w:t>nom du cabinet</w:t>
      </w:r>
      <w:r w:rsidR="004C13C1" w:rsidRPr="004C13C1">
        <w:rPr>
          <w:highlight w:val="yellow"/>
        </w:rPr>
        <w:t>+ adresse</w:t>
      </w:r>
      <w:r>
        <w:t>] (ci-après : « nous »</w:t>
      </w:r>
      <w:r w:rsidR="005F2555">
        <w:t>, « notre cabinet »</w:t>
      </w:r>
      <w:r>
        <w:t>) fournit des prestations médicales [</w:t>
      </w:r>
      <w:r w:rsidRPr="00CD03F9">
        <w:rPr>
          <w:highlight w:val="yellow"/>
        </w:rPr>
        <w:t xml:space="preserve">si autres </w:t>
      </w:r>
      <w:r w:rsidR="00CD03F9">
        <w:rPr>
          <w:highlight w:val="yellow"/>
        </w:rPr>
        <w:t xml:space="preserve">types de </w:t>
      </w:r>
      <w:r w:rsidRPr="00CD03F9">
        <w:rPr>
          <w:highlight w:val="yellow"/>
        </w:rPr>
        <w:t>prestations, ajouter</w:t>
      </w:r>
      <w:r>
        <w:t xml:space="preserve">]. </w:t>
      </w:r>
    </w:p>
    <w:p w14:paraId="36FFC4B3" w14:textId="2C1CDF41" w:rsidR="00C14B3B" w:rsidRDefault="00253A8D" w:rsidP="005D59AC">
      <w:pPr>
        <w:jc w:val="both"/>
      </w:pPr>
      <w:r>
        <w:t xml:space="preserve">Lorsque vous êtes patient </w:t>
      </w:r>
      <w:r w:rsidR="005F2555">
        <w:t xml:space="preserve">dans notre cabinet, </w:t>
      </w:r>
      <w:r w:rsidR="00CD03F9">
        <w:t xml:space="preserve">nous collectons, enregistrons et utilisons un certain nombre de données </w:t>
      </w:r>
      <w:r w:rsidR="0057601D">
        <w:t xml:space="preserve">personnelles </w:t>
      </w:r>
      <w:r w:rsidR="00CD03F9">
        <w:t>vous concernant</w:t>
      </w:r>
      <w:r w:rsidR="0057601D">
        <w:t>, y compris des données personnelles sensibles</w:t>
      </w:r>
      <w:r w:rsidR="00CD03F9">
        <w:t xml:space="preserve">. </w:t>
      </w:r>
      <w:r w:rsidR="002A70F4">
        <w:t xml:space="preserve">À cet égard, nous sommes le responsable du traitement. </w:t>
      </w:r>
      <w:r w:rsidR="00CD03F9">
        <w:t xml:space="preserve">La présente </w:t>
      </w:r>
      <w:r w:rsidR="0086558F">
        <w:t>d</w:t>
      </w:r>
      <w:r w:rsidR="00CD03F9">
        <w:t>éclaration de confidentialité vous explique comment nous traitons vos données personnelles</w:t>
      </w:r>
      <w:r>
        <w:t>.</w:t>
      </w:r>
      <w:r w:rsidR="00B00203">
        <w:t xml:space="preserve"> </w:t>
      </w:r>
      <w:r w:rsidR="00B11802">
        <w:t xml:space="preserve">Si un </w:t>
      </w:r>
      <w:r w:rsidR="00B00203">
        <w:t xml:space="preserve">traitement de données en lien avec la recherche sur l’être humain </w:t>
      </w:r>
      <w:r w:rsidR="00B11802">
        <w:t>est prévu, il fera l’objet d’une information séparée.</w:t>
      </w:r>
    </w:p>
    <w:p w14:paraId="7A3F3BB8" w14:textId="28E1A767" w:rsidR="0048087E" w:rsidRDefault="00E851B3" w:rsidP="005D59AC">
      <w:pPr>
        <w:pStyle w:val="Titre1"/>
        <w:jc w:val="both"/>
      </w:pPr>
      <w:r>
        <w:t>Données traitées</w:t>
      </w:r>
    </w:p>
    <w:p w14:paraId="38E5FA93" w14:textId="0ECC3B56" w:rsidR="00DE13D3" w:rsidRDefault="00EF12B0" w:rsidP="005D59AC">
      <w:pPr>
        <w:pStyle w:val="Titre2"/>
        <w:jc w:val="both"/>
      </w:pPr>
      <w:r>
        <w:t xml:space="preserve">Pour </w:t>
      </w:r>
      <w:r w:rsidR="00624D29">
        <w:t>permettre</w:t>
      </w:r>
      <w:r w:rsidR="00750B8A">
        <w:t xml:space="preserve"> </w:t>
      </w:r>
      <w:r>
        <w:t>votre prise en charge</w:t>
      </w:r>
    </w:p>
    <w:p w14:paraId="448BAD9E" w14:textId="35B20214" w:rsidR="005F2555" w:rsidRDefault="00EF12B0" w:rsidP="005D59AC">
      <w:pPr>
        <w:jc w:val="both"/>
      </w:pPr>
      <w:r>
        <w:t>Afin</w:t>
      </w:r>
      <w:r w:rsidDel="00624D29">
        <w:t xml:space="preserve"> </w:t>
      </w:r>
      <w:r w:rsidR="00624D29">
        <w:t xml:space="preserve">de permettre </w:t>
      </w:r>
      <w:r>
        <w:t>votre prise en charge dans notre cabinet, nous</w:t>
      </w:r>
      <w:r w:rsidR="005F2555">
        <w:t xml:space="preserve"> pouvons traiter les données </w:t>
      </w:r>
      <w:r>
        <w:t xml:space="preserve">personnelles </w:t>
      </w:r>
      <w:r w:rsidR="005F2555">
        <w:t xml:space="preserve">suivantes vous concernant : </w:t>
      </w:r>
      <w:r w:rsidR="002F0415">
        <w:t>nom, prénom, date de naissance, sexe, adresse</w:t>
      </w:r>
      <w:r w:rsidR="00285445">
        <w:t xml:space="preserve"> postale</w:t>
      </w:r>
      <w:r w:rsidR="002F0415">
        <w:t xml:space="preserve">, </w:t>
      </w:r>
      <w:r w:rsidR="00285445">
        <w:t xml:space="preserve">numéro de téléphone, adresse électronique, profession, contact en cas d’urgence, nom de l’assurance-maladie, numéro d’assuré, éventuelles informations concernant le représentant légal, informations sur votre santé (existence de maladies, traitements suivis, antécédents, résultats d’analyses), rendez-vous. </w:t>
      </w:r>
    </w:p>
    <w:p w14:paraId="51F7029E" w14:textId="4CC55A45" w:rsidR="00285445" w:rsidRDefault="00285445" w:rsidP="005D59AC">
      <w:pPr>
        <w:jc w:val="both"/>
      </w:pPr>
      <w:r>
        <w:t>Ces données sont traitées pour</w:t>
      </w:r>
      <w:r w:rsidDel="00624D29">
        <w:t xml:space="preserve"> </w:t>
      </w:r>
      <w:r w:rsidR="00624D29">
        <w:t xml:space="preserve">permettre </w:t>
      </w:r>
      <w:r>
        <w:t>votre prise en charge médicale, pour communiquer avec vous</w:t>
      </w:r>
      <w:r w:rsidR="00EF12B0">
        <w:t xml:space="preserve"> et </w:t>
      </w:r>
      <w:r>
        <w:t>pour facturer nos prestation</w:t>
      </w:r>
      <w:r w:rsidR="00EF12B0">
        <w:t>s</w:t>
      </w:r>
      <w:r>
        <w:t>.</w:t>
      </w:r>
      <w:r w:rsidR="00EF12B0">
        <w:t xml:space="preserve"> </w:t>
      </w:r>
      <w:r w:rsidR="00EF12B0" w:rsidRPr="00EF12B0">
        <w:t>Nous pouvons également utiliser ces données personnelles pour poursuivre nos intérêts légitimes, ce qui inclut la détection des fraudes, le recouvrement de créances, ainsi que l’étude de toutes plaintes que nous pourrions recevoir, de votre part ou de tiers. Enfin, nous pouvons utiliser ces données personnelles afin de nous acquitter de nos obligations légales</w:t>
      </w:r>
      <w:r w:rsidR="0040378C">
        <w:t xml:space="preserve"> de conserver les</w:t>
      </w:r>
      <w:r w:rsidR="00247E3B">
        <w:t xml:space="preserve"> dossiers patients et les</w:t>
      </w:r>
      <w:r w:rsidR="00DC177A">
        <w:t xml:space="preserve"> </w:t>
      </w:r>
      <w:r w:rsidR="0040378C" w:rsidRPr="00EF12B0">
        <w:t>documents comptables</w:t>
      </w:r>
      <w:r w:rsidR="00237260">
        <w:t>, ainsi que</w:t>
      </w:r>
      <w:r w:rsidR="00B907E3">
        <w:t xml:space="preserve"> nos obligations</w:t>
      </w:r>
      <w:r w:rsidR="0040378C" w:rsidRPr="00EF12B0">
        <w:t xml:space="preserve"> </w:t>
      </w:r>
      <w:r w:rsidR="00DC177A">
        <w:t>d’annoncer, signaler et renseigner</w:t>
      </w:r>
      <w:r w:rsidR="00EF12B0" w:rsidRPr="00EF12B0">
        <w:t xml:space="preserve">, </w:t>
      </w:r>
      <w:r w:rsidR="00B907E3">
        <w:t xml:space="preserve">notamment à </w:t>
      </w:r>
      <w:r w:rsidR="009B22E3">
        <w:t>certaines</w:t>
      </w:r>
      <w:r w:rsidR="00B907E3">
        <w:t xml:space="preserve"> </w:t>
      </w:r>
      <w:r w:rsidR="009B22E3">
        <w:t>autorités</w:t>
      </w:r>
      <w:r w:rsidR="00EF12B0" w:rsidRPr="00EF12B0">
        <w:t>.</w:t>
      </w:r>
      <w:r>
        <w:t xml:space="preserve"> </w:t>
      </w:r>
    </w:p>
    <w:p w14:paraId="4FC6F192" w14:textId="592DF4CD" w:rsidR="00EF12B0" w:rsidRDefault="00EF12B0" w:rsidP="005D59AC">
      <w:pPr>
        <w:pStyle w:val="Titre2"/>
        <w:jc w:val="both"/>
      </w:pPr>
      <w:r>
        <w:t>Pour vous informer de nos activités</w:t>
      </w:r>
    </w:p>
    <w:p w14:paraId="47CF4381" w14:textId="33FD720E" w:rsidR="00EF12B0" w:rsidRDefault="00EF12B0" w:rsidP="005D59AC">
      <w:pPr>
        <w:jc w:val="both"/>
      </w:pPr>
      <w:r>
        <w:t xml:space="preserve">Dans le but de vous informer sur nos activités, nous pouvons traiter les données personnelles suivantes vous concernant : nom, prénom, adresse postale, adresse électronique. </w:t>
      </w:r>
    </w:p>
    <w:p w14:paraId="20549414" w14:textId="615C2A7A" w:rsidR="00EF12B0" w:rsidRPr="005F2555" w:rsidRDefault="00EF12B0" w:rsidP="005D59AC">
      <w:pPr>
        <w:jc w:val="both"/>
      </w:pPr>
      <w:r>
        <w:t>Ces données sont traitées pour vous informer de nos activités</w:t>
      </w:r>
      <w:r w:rsidR="00514F3D">
        <w:t xml:space="preserve"> et</w:t>
      </w:r>
      <w:r>
        <w:t xml:space="preserve"> vous proposer des offre</w:t>
      </w:r>
      <w:r w:rsidR="00514F3D">
        <w:t xml:space="preserve">s. </w:t>
      </w:r>
    </w:p>
    <w:p w14:paraId="6C99F3F9" w14:textId="7F04DD12" w:rsidR="00E851B3" w:rsidRDefault="00E851B3" w:rsidP="005D59AC">
      <w:pPr>
        <w:pStyle w:val="Titre1"/>
        <w:jc w:val="both"/>
      </w:pPr>
      <w:r>
        <w:t>Communication</w:t>
      </w:r>
    </w:p>
    <w:p w14:paraId="3ADAA2F8" w14:textId="1423A658" w:rsidR="00F3169E" w:rsidRPr="00F3169E" w:rsidRDefault="00F3169E" w:rsidP="005D59AC">
      <w:pPr>
        <w:pStyle w:val="Titre2"/>
        <w:jc w:val="both"/>
      </w:pPr>
      <w:r>
        <w:t>À des sous-traitants</w:t>
      </w:r>
    </w:p>
    <w:p w14:paraId="4FE1ABB6" w14:textId="51C92473" w:rsidR="00F3169E" w:rsidRDefault="00F3169E" w:rsidP="005D59AC">
      <w:pPr>
        <w:jc w:val="both"/>
      </w:pPr>
      <w:r>
        <w:t>Nous pouvons communiquer vos données personnelles aux personnes qui nous fournissent des services en tant que sous-traitants, notamment à des fournisseurs de prestations paramédicales, tels que des laboratoires d’analyses</w:t>
      </w:r>
      <w:r w:rsidR="004B40C1">
        <w:t xml:space="preserve">, </w:t>
      </w:r>
      <w:r>
        <w:t>des fournisseurs de services informatiques et de communication (hébergement informatique, logiciels, maintenance)</w:t>
      </w:r>
      <w:r w:rsidR="00805D0A">
        <w:t>, des services de facturation et de statistiques</w:t>
      </w:r>
      <w:r>
        <w:t xml:space="preserve">. </w:t>
      </w:r>
      <w:r w:rsidR="007C3DD1">
        <w:t xml:space="preserve">Ces sous-traitants traitent </w:t>
      </w:r>
      <w:r w:rsidR="007E27C6">
        <w:t>vos données personnelles sur nos instructions et sont liés par des engagements de confidentialité.</w:t>
      </w:r>
    </w:p>
    <w:p w14:paraId="7ED04495" w14:textId="72E34DFB" w:rsidR="00F3169E" w:rsidRDefault="00F3169E" w:rsidP="005D59AC">
      <w:pPr>
        <w:pStyle w:val="Titre2"/>
        <w:jc w:val="both"/>
      </w:pPr>
      <w:r>
        <w:lastRenderedPageBreak/>
        <w:t>À des tiers</w:t>
      </w:r>
    </w:p>
    <w:p w14:paraId="6DCE9932" w14:textId="2F9196F4" w:rsidR="00F3169E" w:rsidRDefault="00F3169E" w:rsidP="005D59AC">
      <w:pPr>
        <w:jc w:val="both"/>
      </w:pPr>
      <w:r>
        <w:t>Vos données personnelles peuvent être communiquées à des tiers</w:t>
      </w:r>
      <w:r w:rsidR="006033CB">
        <w:t xml:space="preserve">, notamment : </w:t>
      </w:r>
    </w:p>
    <w:p w14:paraId="77D63A26" w14:textId="26F15A77" w:rsidR="006033CB" w:rsidRDefault="006033CB" w:rsidP="005D59AC">
      <w:pPr>
        <w:pStyle w:val="Paragraphedeliste"/>
        <w:numPr>
          <w:ilvl w:val="0"/>
          <w:numId w:val="6"/>
        </w:numPr>
        <w:jc w:val="both"/>
      </w:pPr>
      <w:r>
        <w:t>À vos autres médecins ;</w:t>
      </w:r>
    </w:p>
    <w:p w14:paraId="7081B984" w14:textId="3082FC5E" w:rsidR="006033CB" w:rsidRDefault="006033CB" w:rsidP="005D59AC">
      <w:pPr>
        <w:pStyle w:val="Paragraphedeliste"/>
        <w:numPr>
          <w:ilvl w:val="0"/>
          <w:numId w:val="6"/>
        </w:numPr>
        <w:jc w:val="both"/>
      </w:pPr>
      <w:r>
        <w:t>Au réseau de spécialistes et de professionnels impliqués dans votre prise en charge ou son suivi</w:t>
      </w:r>
      <w:r w:rsidR="00942826">
        <w:t> </w:t>
      </w:r>
      <w:r>
        <w:t>;</w:t>
      </w:r>
    </w:p>
    <w:p w14:paraId="3BB6E494" w14:textId="408CCB5B" w:rsidR="006033CB" w:rsidRDefault="006033CB" w:rsidP="005D59AC">
      <w:pPr>
        <w:pStyle w:val="Paragraphedeliste"/>
        <w:numPr>
          <w:ilvl w:val="0"/>
          <w:numId w:val="6"/>
        </w:numPr>
        <w:jc w:val="both"/>
      </w:pPr>
      <w:r>
        <w:t>À des laboratoires d’analyses médicales dans le cadre des tâches qui leur sont propres (</w:t>
      </w:r>
      <w:r w:rsidR="00FC0D5D">
        <w:t>qui</w:t>
      </w:r>
      <w:r>
        <w:t xml:space="preserve"> ne sont alors pas qualifiés de sous-traitant)</w:t>
      </w:r>
      <w:r w:rsidR="00942826">
        <w:t> </w:t>
      </w:r>
      <w:r>
        <w:t>;</w:t>
      </w:r>
    </w:p>
    <w:p w14:paraId="726BE3B2" w14:textId="28DE6F35" w:rsidR="006033CB" w:rsidRDefault="006033CB" w:rsidP="005D59AC">
      <w:pPr>
        <w:pStyle w:val="Paragraphedeliste"/>
        <w:numPr>
          <w:ilvl w:val="0"/>
          <w:numId w:val="6"/>
        </w:numPr>
        <w:jc w:val="both"/>
      </w:pPr>
      <w:r>
        <w:t xml:space="preserve">À vos assureurs, notamment assurance-maladie, </w:t>
      </w:r>
      <w:r w:rsidR="0048557A">
        <w:t>assurance-</w:t>
      </w:r>
      <w:r>
        <w:t xml:space="preserve">accident, </w:t>
      </w:r>
      <w:r w:rsidR="0048557A">
        <w:t>assurance-</w:t>
      </w:r>
      <w:r>
        <w:t xml:space="preserve">invalidité ou assurance complémentaire ou leurs </w:t>
      </w:r>
      <w:r w:rsidR="00FC0D5D">
        <w:t>représentants</w:t>
      </w:r>
      <w:r w:rsidR="00942826">
        <w:t> </w:t>
      </w:r>
      <w:r w:rsidR="00FC0D5D">
        <w:t>;</w:t>
      </w:r>
    </w:p>
    <w:p w14:paraId="300B0D04" w14:textId="65D2028F" w:rsidR="006033CB" w:rsidRDefault="00FC0D5D" w:rsidP="005D59AC">
      <w:pPr>
        <w:pStyle w:val="Paragraphedeliste"/>
        <w:numPr>
          <w:ilvl w:val="0"/>
          <w:numId w:val="6"/>
        </w:numPr>
        <w:jc w:val="both"/>
      </w:pPr>
      <w:r>
        <w:t xml:space="preserve">À </w:t>
      </w:r>
      <w:r w:rsidR="006033CB">
        <w:t xml:space="preserve">des autorités, en cas d’obligation légale d’annoncer, de signaler ou de renseigner (Office fédéral de la santé publique, Office du Médecin cantonal, Autorités de poursuite pénale, </w:t>
      </w:r>
      <w:proofErr w:type="spellStart"/>
      <w:r w:rsidR="006033CB">
        <w:t>Swissmedic</w:t>
      </w:r>
      <w:proofErr w:type="spellEnd"/>
      <w:r w:rsidR="006033CB">
        <w:t>, etc.)</w:t>
      </w:r>
      <w:r w:rsidR="00942826">
        <w:t> </w:t>
      </w:r>
      <w:r w:rsidR="006033CB">
        <w:t>;</w:t>
      </w:r>
    </w:p>
    <w:p w14:paraId="32FF14EA" w14:textId="041E7837" w:rsidR="006033CB" w:rsidRDefault="00711D69" w:rsidP="005D59AC">
      <w:pPr>
        <w:pStyle w:val="Paragraphedeliste"/>
        <w:numPr>
          <w:ilvl w:val="0"/>
          <w:numId w:val="6"/>
        </w:numPr>
        <w:jc w:val="both"/>
      </w:pPr>
      <w:r>
        <w:t>À d</w:t>
      </w:r>
      <w:r w:rsidR="006033CB">
        <w:t xml:space="preserve">es organismes chargés d’établir des statistiques, tels que l’Office fédéral de la statistique, </w:t>
      </w:r>
      <w:r w:rsidR="00F264E2">
        <w:t>l</w:t>
      </w:r>
      <w:r w:rsidR="007F289D">
        <w:t xml:space="preserve">a Société Vaudoise de Médecine, </w:t>
      </w:r>
      <w:proofErr w:type="spellStart"/>
      <w:r w:rsidR="006033CB">
        <w:t>SwissDRG</w:t>
      </w:r>
      <w:proofErr w:type="spellEnd"/>
      <w:r>
        <w:t xml:space="preserve">, </w:t>
      </w:r>
      <w:r w:rsidR="006033CB">
        <w:t>l’association nationale pour le développement de la qualité dans les hôpitaux et les cliniques (ANQ)</w:t>
      </w:r>
      <w:r w:rsidR="007873C5">
        <w:t xml:space="preserve">, </w:t>
      </w:r>
      <w:r w:rsidR="000769AE">
        <w:t>la Fédération des médecins suisses (FMH)</w:t>
      </w:r>
      <w:r w:rsidR="00942826">
        <w:t> </w:t>
      </w:r>
      <w:r>
        <w:t>;</w:t>
      </w:r>
    </w:p>
    <w:p w14:paraId="7ED23344" w14:textId="3699F97F" w:rsidR="006033CB" w:rsidRDefault="00CD0ED3" w:rsidP="005D59AC">
      <w:pPr>
        <w:pStyle w:val="Paragraphedeliste"/>
        <w:numPr>
          <w:ilvl w:val="0"/>
          <w:numId w:val="6"/>
        </w:numPr>
        <w:jc w:val="both"/>
      </w:pPr>
      <w:r>
        <w:t>À d</w:t>
      </w:r>
      <w:r w:rsidR="006033CB">
        <w:t xml:space="preserve">es instances chargées de tenir des registres officiels, tels que le registre vaudois des tumeurs tenu par </w:t>
      </w:r>
      <w:proofErr w:type="spellStart"/>
      <w:r w:rsidR="006033CB">
        <w:t>Unisanté</w:t>
      </w:r>
      <w:proofErr w:type="spellEnd"/>
      <w:r w:rsidR="00942826">
        <w:t> </w:t>
      </w:r>
      <w:r w:rsidR="006033CB">
        <w:t xml:space="preserve">; </w:t>
      </w:r>
    </w:p>
    <w:p w14:paraId="26817A7F" w14:textId="331BE504" w:rsidR="00A916ED" w:rsidRDefault="00CD0ED3" w:rsidP="005D59AC">
      <w:pPr>
        <w:pStyle w:val="Paragraphedeliste"/>
        <w:numPr>
          <w:ilvl w:val="0"/>
          <w:numId w:val="6"/>
        </w:numPr>
        <w:jc w:val="both"/>
      </w:pPr>
      <w:r>
        <w:t>À d</w:t>
      </w:r>
      <w:r w:rsidR="006033CB">
        <w:t>es organismes de recouvrement</w:t>
      </w:r>
      <w:r w:rsidR="00C06D10">
        <w:t> ;</w:t>
      </w:r>
      <w:r w:rsidR="00A916ED" w:rsidRPr="00A916ED">
        <w:t xml:space="preserve"> </w:t>
      </w:r>
      <w:r w:rsidR="00C06D10">
        <w:t>et</w:t>
      </w:r>
    </w:p>
    <w:p w14:paraId="2675DE60" w14:textId="5F03C9C7" w:rsidR="00510F11" w:rsidRDefault="00C06D10" w:rsidP="005D59AC">
      <w:pPr>
        <w:pStyle w:val="Paragraphedeliste"/>
        <w:numPr>
          <w:ilvl w:val="0"/>
          <w:numId w:val="6"/>
        </w:numPr>
        <w:jc w:val="both"/>
      </w:pPr>
      <w:r>
        <w:t>À</w:t>
      </w:r>
      <w:r w:rsidR="00A916ED" w:rsidRPr="00510F11">
        <w:t xml:space="preserve"> des autorités judiciaires ou administratives si la loi l’exige, pour protéger nos droits ou nos intérêts légitimes, ainsi que dans certains cas ceux de tiers</w:t>
      </w:r>
      <w:r w:rsidR="002F67EF" w:rsidDel="00C06D10">
        <w:t>.</w:t>
      </w:r>
    </w:p>
    <w:p w14:paraId="738F4747" w14:textId="7308B714" w:rsidR="006033CB" w:rsidRPr="00F3169E" w:rsidRDefault="00B4760B" w:rsidP="00510F11">
      <w:pPr>
        <w:jc w:val="both"/>
      </w:pPr>
      <w:r>
        <w:t xml:space="preserve"> A moins d’un intérêt prépondérant (une situation d’urgence</w:t>
      </w:r>
      <w:r w:rsidR="00332C75">
        <w:t xml:space="preserve"> par exemple</w:t>
      </w:r>
      <w:r>
        <w:t>)</w:t>
      </w:r>
      <w:r w:rsidR="000F520E">
        <w:t xml:space="preserve"> ou d’une obligation légale, nous demanderons votre consentement avant de communiquer vos données personnelles à des tiers.</w:t>
      </w:r>
      <w:r w:rsidR="00E81EF7">
        <w:t xml:space="preserve"> Nous vous rappelons qu’un consentement peut être donné valablement par oral et qu’une confirmation écrite n’est pas nécessaire</w:t>
      </w:r>
      <w:r w:rsidR="005E63B4">
        <w:t>. Votre demande de transmettre une information est aussi un consentement valable.</w:t>
      </w:r>
    </w:p>
    <w:p w14:paraId="77778E76" w14:textId="78C09235" w:rsidR="00E851B3" w:rsidRDefault="00E851B3" w:rsidP="005D59AC">
      <w:pPr>
        <w:pStyle w:val="Titre2"/>
        <w:jc w:val="both"/>
      </w:pPr>
      <w:r>
        <w:t>Transferts à l’étranger</w:t>
      </w:r>
    </w:p>
    <w:p w14:paraId="65CAF08F" w14:textId="74DA3170" w:rsidR="002F67EF" w:rsidRPr="009F313B" w:rsidRDefault="002F67EF" w:rsidP="005D59AC">
      <w:pPr>
        <w:jc w:val="both"/>
      </w:pPr>
      <w:r w:rsidRPr="009F313B">
        <w:t>Les données personnelles sont traitées en Suisse ainsi que dans les pays suivants</w:t>
      </w:r>
      <w:r w:rsidR="00CC3084">
        <w:t> </w:t>
      </w:r>
      <w:r w:rsidRPr="009F313B">
        <w:t>: [</w:t>
      </w:r>
      <w:r w:rsidRPr="00194FEF">
        <w:rPr>
          <w:highlight w:val="yellow"/>
        </w:rPr>
        <w:t>liste des États</w:t>
      </w:r>
      <w:r w:rsidRPr="009F313B">
        <w:t>].</w:t>
      </w:r>
      <w:r w:rsidRPr="00C34B28">
        <w:t xml:space="preserve"> </w:t>
      </w:r>
      <w:r w:rsidRPr="009F313B">
        <w:t>Les données peuvent aussi être envoyées vers d’autres États lorsque cela est opportun.</w:t>
      </w:r>
    </w:p>
    <w:p w14:paraId="4C1892F7" w14:textId="357B8E31" w:rsidR="002F67EF" w:rsidRPr="002F67EF" w:rsidRDefault="002F67EF" w:rsidP="005D59AC">
      <w:pPr>
        <w:jc w:val="both"/>
      </w:pPr>
      <w:r>
        <w:t xml:space="preserve">Lorsque nous transférons des données personnelles vers un </w:t>
      </w:r>
      <w:r w:rsidRPr="00194FEF">
        <w:t>Ét</w:t>
      </w:r>
      <w:r>
        <w:t xml:space="preserve">at ne présentant pas un niveau de protection adéquat, </w:t>
      </w:r>
      <w:r w:rsidRPr="00D30FC7">
        <w:t>des garanties contractuelles</w:t>
      </w:r>
      <w:r>
        <w:t>, telles que des clauses contractuelles types,</w:t>
      </w:r>
      <w:r w:rsidRPr="00D30FC7">
        <w:t xml:space="preserve"> sont mises en place pour assurer un niveau de protection approprié.</w:t>
      </w:r>
    </w:p>
    <w:p w14:paraId="74E73B8F" w14:textId="42F85E0C" w:rsidR="00E851B3" w:rsidRDefault="00C14B3B" w:rsidP="005D59AC">
      <w:pPr>
        <w:pStyle w:val="Titre1"/>
        <w:jc w:val="both"/>
      </w:pPr>
      <w:r>
        <w:t>C</w:t>
      </w:r>
      <w:r w:rsidR="00E851B3">
        <w:t>ontact</w:t>
      </w:r>
    </w:p>
    <w:p w14:paraId="590EC15E" w14:textId="36A3DF1E" w:rsidR="00C14B3B" w:rsidRDefault="002F67EF" w:rsidP="005D59AC">
      <w:pPr>
        <w:jc w:val="both"/>
      </w:pPr>
      <w:r>
        <w:t>Pour toute question ou demande relative à la protection de vos données personnelles, vous pouvez nous contacter :</w:t>
      </w:r>
    </w:p>
    <w:p w14:paraId="468596D3" w14:textId="217FA885" w:rsidR="002F67EF" w:rsidRDefault="002F67EF" w:rsidP="005D59AC">
      <w:pPr>
        <w:pStyle w:val="Paragraphedeliste"/>
        <w:numPr>
          <w:ilvl w:val="0"/>
          <w:numId w:val="6"/>
        </w:numPr>
        <w:jc w:val="both"/>
      </w:pPr>
      <w:r>
        <w:t>Par courriel à l’adresse [</w:t>
      </w:r>
      <w:r w:rsidRPr="002F67EF">
        <w:rPr>
          <w:highlight w:val="yellow"/>
        </w:rPr>
        <w:t>adresse électronique</w:t>
      </w:r>
      <w:r>
        <w:t>] ;</w:t>
      </w:r>
    </w:p>
    <w:p w14:paraId="705920DF" w14:textId="62786C7E" w:rsidR="002F67EF" w:rsidRDefault="002F67EF" w:rsidP="005D59AC">
      <w:pPr>
        <w:pStyle w:val="Paragraphedeliste"/>
        <w:numPr>
          <w:ilvl w:val="0"/>
          <w:numId w:val="6"/>
        </w:numPr>
        <w:jc w:val="both"/>
      </w:pPr>
      <w:r>
        <w:t>Par courrier à l’adresse [</w:t>
      </w:r>
      <w:r w:rsidRPr="002F67EF">
        <w:rPr>
          <w:highlight w:val="yellow"/>
        </w:rPr>
        <w:t>adresse postale</w:t>
      </w:r>
      <w:r>
        <w:t>].</w:t>
      </w:r>
    </w:p>
    <w:sectPr w:rsidR="002F67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34599" w14:textId="77777777" w:rsidR="008E21FD" w:rsidRDefault="008E21FD" w:rsidP="000D53E1">
      <w:pPr>
        <w:spacing w:after="0" w:line="240" w:lineRule="auto"/>
      </w:pPr>
      <w:r>
        <w:separator/>
      </w:r>
    </w:p>
  </w:endnote>
  <w:endnote w:type="continuationSeparator" w:id="0">
    <w:p w14:paraId="4C148552" w14:textId="77777777" w:rsidR="008E21FD" w:rsidRDefault="008E21FD" w:rsidP="000D53E1">
      <w:pPr>
        <w:spacing w:after="0" w:line="240" w:lineRule="auto"/>
      </w:pPr>
      <w:r>
        <w:continuationSeparator/>
      </w:r>
    </w:p>
  </w:endnote>
  <w:endnote w:type="continuationNotice" w:id="1">
    <w:p w14:paraId="4D80C23E" w14:textId="77777777" w:rsidR="008E21FD" w:rsidRDefault="008E21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6F04C" w14:textId="77777777" w:rsidR="008E21FD" w:rsidRDefault="008E21FD" w:rsidP="000D53E1">
      <w:pPr>
        <w:spacing w:after="0" w:line="240" w:lineRule="auto"/>
      </w:pPr>
      <w:r>
        <w:separator/>
      </w:r>
    </w:p>
  </w:footnote>
  <w:footnote w:type="continuationSeparator" w:id="0">
    <w:p w14:paraId="3A7A99FA" w14:textId="77777777" w:rsidR="008E21FD" w:rsidRDefault="008E21FD" w:rsidP="000D53E1">
      <w:pPr>
        <w:spacing w:after="0" w:line="240" w:lineRule="auto"/>
      </w:pPr>
      <w:r>
        <w:continuationSeparator/>
      </w:r>
    </w:p>
  </w:footnote>
  <w:footnote w:type="continuationNotice" w:id="1">
    <w:p w14:paraId="09B7E83B" w14:textId="77777777" w:rsidR="008E21FD" w:rsidRDefault="008E21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051AA"/>
    <w:multiLevelType w:val="hybridMultilevel"/>
    <w:tmpl w:val="601CA65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B6966BC"/>
    <w:multiLevelType w:val="hybridMultilevel"/>
    <w:tmpl w:val="72F6CA2E"/>
    <w:lvl w:ilvl="0" w:tplc="F88EF9CA">
      <w:numFmt w:val="bullet"/>
      <w:lvlText w:val="-"/>
      <w:lvlJc w:val="left"/>
      <w:pPr>
        <w:ind w:left="1065" w:hanging="705"/>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5C60383"/>
    <w:multiLevelType w:val="multilevel"/>
    <w:tmpl w:val="92625FB0"/>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0E74E0"/>
    <w:multiLevelType w:val="hybridMultilevel"/>
    <w:tmpl w:val="1BD8747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751780756">
    <w:abstractNumId w:val="0"/>
  </w:num>
  <w:num w:numId="2" w16cid:durableId="1297757729">
    <w:abstractNumId w:val="2"/>
  </w:num>
  <w:num w:numId="3" w16cid:durableId="1236237403">
    <w:abstractNumId w:val="2"/>
  </w:num>
  <w:num w:numId="4" w16cid:durableId="649986773">
    <w:abstractNumId w:val="2"/>
  </w:num>
  <w:num w:numId="5" w16cid:durableId="1496648362">
    <w:abstractNumId w:val="3"/>
  </w:num>
  <w:num w:numId="6" w16cid:durableId="1602955369">
    <w:abstractNumId w:val="1"/>
  </w:num>
  <w:num w:numId="7" w16cid:durableId="1824613422">
    <w:abstractNumId w:val="2"/>
  </w:num>
  <w:num w:numId="8" w16cid:durableId="1649941330">
    <w:abstractNumId w:val="2"/>
  </w:num>
  <w:num w:numId="9" w16cid:durableId="1998877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79"/>
    <w:rsid w:val="00001727"/>
    <w:rsid w:val="000115AB"/>
    <w:rsid w:val="00030982"/>
    <w:rsid w:val="000514FA"/>
    <w:rsid w:val="000769AE"/>
    <w:rsid w:val="000A0798"/>
    <w:rsid w:val="000B2DC2"/>
    <w:rsid w:val="000D53E1"/>
    <w:rsid w:val="000F4C59"/>
    <w:rsid w:val="000F520E"/>
    <w:rsid w:val="000F5A04"/>
    <w:rsid w:val="001032C7"/>
    <w:rsid w:val="00111D43"/>
    <w:rsid w:val="001150DB"/>
    <w:rsid w:val="00140EF0"/>
    <w:rsid w:val="001735F0"/>
    <w:rsid w:val="001B5CBA"/>
    <w:rsid w:val="00237260"/>
    <w:rsid w:val="00247E3B"/>
    <w:rsid w:val="00253A8D"/>
    <w:rsid w:val="00285445"/>
    <w:rsid w:val="002A2898"/>
    <w:rsid w:val="002A70F4"/>
    <w:rsid w:val="002F0415"/>
    <w:rsid w:val="002F67EF"/>
    <w:rsid w:val="0030489A"/>
    <w:rsid w:val="00317F45"/>
    <w:rsid w:val="00324F97"/>
    <w:rsid w:val="00332C75"/>
    <w:rsid w:val="00360C59"/>
    <w:rsid w:val="003614E2"/>
    <w:rsid w:val="003D402A"/>
    <w:rsid w:val="003D4CDE"/>
    <w:rsid w:val="003E3501"/>
    <w:rsid w:val="0040378C"/>
    <w:rsid w:val="00434C27"/>
    <w:rsid w:val="00435060"/>
    <w:rsid w:val="0048087E"/>
    <w:rsid w:val="0048557A"/>
    <w:rsid w:val="004B40C1"/>
    <w:rsid w:val="004C13C1"/>
    <w:rsid w:val="004E0536"/>
    <w:rsid w:val="00510F11"/>
    <w:rsid w:val="00514F3D"/>
    <w:rsid w:val="00520E6B"/>
    <w:rsid w:val="00567DEC"/>
    <w:rsid w:val="0057601D"/>
    <w:rsid w:val="00591228"/>
    <w:rsid w:val="005C7172"/>
    <w:rsid w:val="005D59AC"/>
    <w:rsid w:val="005E63B4"/>
    <w:rsid w:val="005F2555"/>
    <w:rsid w:val="005F622C"/>
    <w:rsid w:val="005F771D"/>
    <w:rsid w:val="006033CB"/>
    <w:rsid w:val="00616A36"/>
    <w:rsid w:val="00624D29"/>
    <w:rsid w:val="00650433"/>
    <w:rsid w:val="006A080B"/>
    <w:rsid w:val="006D620B"/>
    <w:rsid w:val="00711D69"/>
    <w:rsid w:val="00746103"/>
    <w:rsid w:val="00750B8A"/>
    <w:rsid w:val="00766D0C"/>
    <w:rsid w:val="007873C5"/>
    <w:rsid w:val="007A1824"/>
    <w:rsid w:val="007C3DD1"/>
    <w:rsid w:val="007C4260"/>
    <w:rsid w:val="007D1C49"/>
    <w:rsid w:val="007E27C6"/>
    <w:rsid w:val="007E7FBB"/>
    <w:rsid w:val="007F289D"/>
    <w:rsid w:val="007F334E"/>
    <w:rsid w:val="00805D0A"/>
    <w:rsid w:val="0081040D"/>
    <w:rsid w:val="008343B6"/>
    <w:rsid w:val="0086558F"/>
    <w:rsid w:val="008E0E53"/>
    <w:rsid w:val="008E21FD"/>
    <w:rsid w:val="008E31BF"/>
    <w:rsid w:val="0091227A"/>
    <w:rsid w:val="0091793E"/>
    <w:rsid w:val="00932E59"/>
    <w:rsid w:val="00942826"/>
    <w:rsid w:val="0094309E"/>
    <w:rsid w:val="00951949"/>
    <w:rsid w:val="009B22E3"/>
    <w:rsid w:val="009E4DB7"/>
    <w:rsid w:val="00A052DF"/>
    <w:rsid w:val="00A42AEA"/>
    <w:rsid w:val="00A916ED"/>
    <w:rsid w:val="00AA0D3F"/>
    <w:rsid w:val="00AB6D4A"/>
    <w:rsid w:val="00AF5B79"/>
    <w:rsid w:val="00B00203"/>
    <w:rsid w:val="00B11802"/>
    <w:rsid w:val="00B4760B"/>
    <w:rsid w:val="00B87675"/>
    <w:rsid w:val="00B907E3"/>
    <w:rsid w:val="00BB2B5F"/>
    <w:rsid w:val="00BD78C7"/>
    <w:rsid w:val="00BF08AD"/>
    <w:rsid w:val="00C02718"/>
    <w:rsid w:val="00C06D10"/>
    <w:rsid w:val="00C11152"/>
    <w:rsid w:val="00C13E98"/>
    <w:rsid w:val="00C14B3B"/>
    <w:rsid w:val="00C44193"/>
    <w:rsid w:val="00C50DE0"/>
    <w:rsid w:val="00CC3084"/>
    <w:rsid w:val="00CD03F9"/>
    <w:rsid w:val="00CD0ED3"/>
    <w:rsid w:val="00CE1E92"/>
    <w:rsid w:val="00D72442"/>
    <w:rsid w:val="00D85916"/>
    <w:rsid w:val="00D94B9C"/>
    <w:rsid w:val="00D97B81"/>
    <w:rsid w:val="00DB1071"/>
    <w:rsid w:val="00DC177A"/>
    <w:rsid w:val="00DE13D3"/>
    <w:rsid w:val="00E31D0F"/>
    <w:rsid w:val="00E70C54"/>
    <w:rsid w:val="00E7147A"/>
    <w:rsid w:val="00E8154E"/>
    <w:rsid w:val="00E81EF7"/>
    <w:rsid w:val="00E851B3"/>
    <w:rsid w:val="00EF12B0"/>
    <w:rsid w:val="00F264E2"/>
    <w:rsid w:val="00F31210"/>
    <w:rsid w:val="00F3169E"/>
    <w:rsid w:val="00F4366E"/>
    <w:rsid w:val="00F81B2D"/>
    <w:rsid w:val="00FC0D5D"/>
    <w:rsid w:val="00FF4C3C"/>
    <w:rsid w:val="00FF504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FC71"/>
  <w15:chartTrackingRefBased/>
  <w15:docId w15:val="{68AA3DAB-B2BA-43A2-9D18-12177E90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Paragraphedeliste"/>
    <w:next w:val="Normal"/>
    <w:link w:val="Titre1Car"/>
    <w:uiPriority w:val="9"/>
    <w:qFormat/>
    <w:rsid w:val="00CD03F9"/>
    <w:pPr>
      <w:numPr>
        <w:numId w:val="2"/>
      </w:numPr>
      <w:outlineLvl w:val="0"/>
    </w:pPr>
    <w:rPr>
      <w:b/>
      <w:bCs/>
    </w:rPr>
  </w:style>
  <w:style w:type="paragraph" w:styleId="Titre2">
    <w:name w:val="heading 2"/>
    <w:basedOn w:val="Titre1"/>
    <w:next w:val="Normal"/>
    <w:link w:val="Titre2Car"/>
    <w:uiPriority w:val="9"/>
    <w:unhideWhenUsed/>
    <w:qFormat/>
    <w:rsid w:val="00253A8D"/>
    <w:pPr>
      <w:numPr>
        <w:ilvl w:val="1"/>
      </w:numPr>
      <w:outlineLvl w:val="1"/>
    </w:pPr>
  </w:style>
  <w:style w:type="paragraph" w:styleId="Titre3">
    <w:name w:val="heading 3"/>
    <w:basedOn w:val="Normal"/>
    <w:next w:val="Normal"/>
    <w:link w:val="Titre3Car"/>
    <w:uiPriority w:val="9"/>
    <w:semiHidden/>
    <w:unhideWhenUsed/>
    <w:qFormat/>
    <w:rsid w:val="00AF5B7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F5B7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5B7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5B7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5B7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5B7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5B7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03F9"/>
    <w:rPr>
      <w:b/>
      <w:bCs/>
    </w:rPr>
  </w:style>
  <w:style w:type="character" w:customStyle="1" w:styleId="Titre2Car">
    <w:name w:val="Titre 2 Car"/>
    <w:basedOn w:val="Policepardfaut"/>
    <w:link w:val="Titre2"/>
    <w:uiPriority w:val="9"/>
    <w:rsid w:val="00253A8D"/>
    <w:rPr>
      <w:b/>
      <w:bCs/>
    </w:rPr>
  </w:style>
  <w:style w:type="character" w:customStyle="1" w:styleId="Titre3Car">
    <w:name w:val="Titre 3 Car"/>
    <w:basedOn w:val="Policepardfaut"/>
    <w:link w:val="Titre3"/>
    <w:uiPriority w:val="9"/>
    <w:semiHidden/>
    <w:rsid w:val="00AF5B7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F5B7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F5B7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F5B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5B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5B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5B79"/>
    <w:rPr>
      <w:rFonts w:eastAsiaTheme="majorEastAsia" w:cstheme="majorBidi"/>
      <w:color w:val="272727" w:themeColor="text1" w:themeTint="D8"/>
    </w:rPr>
  </w:style>
  <w:style w:type="paragraph" w:styleId="Titre">
    <w:name w:val="Title"/>
    <w:basedOn w:val="Normal"/>
    <w:next w:val="Normal"/>
    <w:link w:val="TitreCar"/>
    <w:uiPriority w:val="10"/>
    <w:qFormat/>
    <w:rsid w:val="00AF5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5B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5B7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5B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5B79"/>
    <w:pPr>
      <w:spacing w:before="160"/>
      <w:jc w:val="center"/>
    </w:pPr>
    <w:rPr>
      <w:i/>
      <w:iCs/>
      <w:color w:val="404040" w:themeColor="text1" w:themeTint="BF"/>
    </w:rPr>
  </w:style>
  <w:style w:type="character" w:customStyle="1" w:styleId="CitationCar">
    <w:name w:val="Citation Car"/>
    <w:basedOn w:val="Policepardfaut"/>
    <w:link w:val="Citation"/>
    <w:uiPriority w:val="29"/>
    <w:rsid w:val="00AF5B79"/>
    <w:rPr>
      <w:i/>
      <w:iCs/>
      <w:color w:val="404040" w:themeColor="text1" w:themeTint="BF"/>
    </w:rPr>
  </w:style>
  <w:style w:type="paragraph" w:styleId="Paragraphedeliste">
    <w:name w:val="List Paragraph"/>
    <w:basedOn w:val="Normal"/>
    <w:uiPriority w:val="34"/>
    <w:qFormat/>
    <w:rsid w:val="00AF5B79"/>
    <w:pPr>
      <w:ind w:left="720"/>
      <w:contextualSpacing/>
    </w:pPr>
  </w:style>
  <w:style w:type="character" w:styleId="Accentuationintense">
    <w:name w:val="Intense Emphasis"/>
    <w:basedOn w:val="Policepardfaut"/>
    <w:uiPriority w:val="21"/>
    <w:qFormat/>
    <w:rsid w:val="00AF5B79"/>
    <w:rPr>
      <w:i/>
      <w:iCs/>
      <w:color w:val="0F4761" w:themeColor="accent1" w:themeShade="BF"/>
    </w:rPr>
  </w:style>
  <w:style w:type="paragraph" w:styleId="Citationintense">
    <w:name w:val="Intense Quote"/>
    <w:basedOn w:val="Normal"/>
    <w:next w:val="Normal"/>
    <w:link w:val="CitationintenseCar"/>
    <w:uiPriority w:val="30"/>
    <w:qFormat/>
    <w:rsid w:val="00AF5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5B79"/>
    <w:rPr>
      <w:i/>
      <w:iCs/>
      <w:color w:val="0F4761" w:themeColor="accent1" w:themeShade="BF"/>
    </w:rPr>
  </w:style>
  <w:style w:type="character" w:styleId="Rfrenceintense">
    <w:name w:val="Intense Reference"/>
    <w:basedOn w:val="Policepardfaut"/>
    <w:uiPriority w:val="32"/>
    <w:qFormat/>
    <w:rsid w:val="00AF5B79"/>
    <w:rPr>
      <w:b/>
      <w:bCs/>
      <w:smallCaps/>
      <w:color w:val="0F4761" w:themeColor="accent1" w:themeShade="BF"/>
      <w:spacing w:val="5"/>
    </w:rPr>
  </w:style>
  <w:style w:type="character" w:styleId="Marquedecommentaire">
    <w:name w:val="annotation reference"/>
    <w:basedOn w:val="Policepardfaut"/>
    <w:uiPriority w:val="99"/>
    <w:semiHidden/>
    <w:unhideWhenUsed/>
    <w:rsid w:val="00253A8D"/>
    <w:rPr>
      <w:sz w:val="16"/>
      <w:szCs w:val="16"/>
    </w:rPr>
  </w:style>
  <w:style w:type="paragraph" w:styleId="Commentaire">
    <w:name w:val="annotation text"/>
    <w:basedOn w:val="Normal"/>
    <w:link w:val="CommentaireCar"/>
    <w:uiPriority w:val="99"/>
    <w:unhideWhenUsed/>
    <w:rsid w:val="00253A8D"/>
    <w:pPr>
      <w:spacing w:line="240" w:lineRule="auto"/>
    </w:pPr>
    <w:rPr>
      <w:sz w:val="20"/>
      <w:szCs w:val="20"/>
    </w:rPr>
  </w:style>
  <w:style w:type="character" w:customStyle="1" w:styleId="CommentaireCar">
    <w:name w:val="Commentaire Car"/>
    <w:basedOn w:val="Policepardfaut"/>
    <w:link w:val="Commentaire"/>
    <w:uiPriority w:val="99"/>
    <w:rsid w:val="00253A8D"/>
    <w:rPr>
      <w:sz w:val="20"/>
      <w:szCs w:val="20"/>
    </w:rPr>
  </w:style>
  <w:style w:type="paragraph" w:styleId="Objetducommentaire">
    <w:name w:val="annotation subject"/>
    <w:basedOn w:val="Commentaire"/>
    <w:next w:val="Commentaire"/>
    <w:link w:val="ObjetducommentaireCar"/>
    <w:uiPriority w:val="99"/>
    <w:semiHidden/>
    <w:unhideWhenUsed/>
    <w:rsid w:val="00253A8D"/>
    <w:rPr>
      <w:b/>
      <w:bCs/>
    </w:rPr>
  </w:style>
  <w:style w:type="character" w:customStyle="1" w:styleId="ObjetducommentaireCar">
    <w:name w:val="Objet du commentaire Car"/>
    <w:basedOn w:val="CommentaireCar"/>
    <w:link w:val="Objetducommentaire"/>
    <w:uiPriority w:val="99"/>
    <w:semiHidden/>
    <w:rsid w:val="00253A8D"/>
    <w:rPr>
      <w:b/>
      <w:bCs/>
      <w:sz w:val="20"/>
      <w:szCs w:val="20"/>
    </w:rPr>
  </w:style>
  <w:style w:type="paragraph" w:styleId="En-tte">
    <w:name w:val="header"/>
    <w:basedOn w:val="Normal"/>
    <w:link w:val="En-tteCar"/>
    <w:uiPriority w:val="99"/>
    <w:unhideWhenUsed/>
    <w:rsid w:val="000D53E1"/>
    <w:pPr>
      <w:tabs>
        <w:tab w:val="center" w:pos="4536"/>
        <w:tab w:val="right" w:pos="9072"/>
      </w:tabs>
      <w:spacing w:after="0" w:line="240" w:lineRule="auto"/>
    </w:pPr>
  </w:style>
  <w:style w:type="character" w:customStyle="1" w:styleId="En-tteCar">
    <w:name w:val="En-tête Car"/>
    <w:basedOn w:val="Policepardfaut"/>
    <w:link w:val="En-tte"/>
    <w:uiPriority w:val="99"/>
    <w:rsid w:val="000D53E1"/>
  </w:style>
  <w:style w:type="paragraph" w:styleId="Pieddepage">
    <w:name w:val="footer"/>
    <w:basedOn w:val="Normal"/>
    <w:link w:val="PieddepageCar"/>
    <w:uiPriority w:val="99"/>
    <w:unhideWhenUsed/>
    <w:rsid w:val="000D53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3E1"/>
  </w:style>
  <w:style w:type="paragraph" w:styleId="Rvision">
    <w:name w:val="Revision"/>
    <w:hidden/>
    <w:uiPriority w:val="99"/>
    <w:semiHidden/>
    <w:rsid w:val="00B00203"/>
    <w:pPr>
      <w:spacing w:after="0" w:line="240" w:lineRule="auto"/>
    </w:pPr>
  </w:style>
  <w:style w:type="table" w:styleId="Grilledutableau">
    <w:name w:val="Table Grid"/>
    <w:basedOn w:val="TableauNormal"/>
    <w:uiPriority w:val="39"/>
    <w:rsid w:val="00324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Policepardfaut"/>
    <w:uiPriority w:val="99"/>
    <w:unhideWhenUsed/>
    <w:rsid w:val="00616A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4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82b2e3-8542-4ad1-935e-7fd63b94381a" xsi:nil="true"/>
    <lcf76f155ced4ddcb4097134ff3c332f xmlns="41e81be3-24aa-49b6-8a43-12ebe7a6944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31A7F80D5BAB4FAE20E6495E9FA088" ma:contentTypeVersion="18" ma:contentTypeDescription="Crée un document." ma:contentTypeScope="" ma:versionID="d25da5cf5c5365fca7a5fa7a216bcc06">
  <xsd:schema xmlns:xsd="http://www.w3.org/2001/XMLSchema" xmlns:xs="http://www.w3.org/2001/XMLSchema" xmlns:p="http://schemas.microsoft.com/office/2006/metadata/properties" xmlns:ns2="41e81be3-24aa-49b6-8a43-12ebe7a69444" xmlns:ns3="4d82b2e3-8542-4ad1-935e-7fd63b94381a" targetNamespace="http://schemas.microsoft.com/office/2006/metadata/properties" ma:root="true" ma:fieldsID="059cd7f17607832eb8eda5dd150a9928" ns2:_="" ns3:_="">
    <xsd:import namespace="41e81be3-24aa-49b6-8a43-12ebe7a69444"/>
    <xsd:import namespace="4d82b2e3-8542-4ad1-935e-7fd63b9438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81be3-24aa-49b6-8a43-12ebe7a69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f62dec0-906c-4db9-bf94-f284506af7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2b2e3-8542-4ad1-935e-7fd63b94381a"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be0c866-5199-44b0-ae9b-a605448fa591}" ma:internalName="TaxCatchAll" ma:showField="CatchAllData" ma:web="4d82b2e3-8542-4ad1-935e-7fd63b9438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15750-070B-4D6E-9963-123BCBF0A25E}">
  <ds:schemaRefs>
    <ds:schemaRef ds:uri="http://schemas.microsoft.com/sharepoint/v3/contenttype/forms"/>
  </ds:schemaRefs>
</ds:datastoreItem>
</file>

<file path=customXml/itemProps2.xml><?xml version="1.0" encoding="utf-8"?>
<ds:datastoreItem xmlns:ds="http://schemas.openxmlformats.org/officeDocument/2006/customXml" ds:itemID="{D0FBBB9C-9028-4D1C-81FE-78D82F8BDBD6}">
  <ds:schemaRefs>
    <ds:schemaRef ds:uri="http://schemas.microsoft.com/office/2006/metadata/properties"/>
    <ds:schemaRef ds:uri="http://schemas.microsoft.com/office/infopath/2007/PartnerControls"/>
    <ds:schemaRef ds:uri="4d82b2e3-8542-4ad1-935e-7fd63b94381a"/>
    <ds:schemaRef ds:uri="41e81be3-24aa-49b6-8a43-12ebe7a69444"/>
  </ds:schemaRefs>
</ds:datastoreItem>
</file>

<file path=customXml/itemProps3.xml><?xml version="1.0" encoding="utf-8"?>
<ds:datastoreItem xmlns:ds="http://schemas.openxmlformats.org/officeDocument/2006/customXml" ds:itemID="{5619D988-8039-4ACC-B581-C141CC1372D5}">
  <ds:schemaRefs>
    <ds:schemaRef ds:uri="http://schemas.openxmlformats.org/officeDocument/2006/bibliography"/>
  </ds:schemaRefs>
</ds:datastoreItem>
</file>

<file path=customXml/itemProps4.xml><?xml version="1.0" encoding="utf-8"?>
<ds:datastoreItem xmlns:ds="http://schemas.openxmlformats.org/officeDocument/2006/customXml" ds:itemID="{1C1A7B21-DCFA-4452-A46F-1594E0916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81be3-24aa-49b6-8a43-12ebe7a69444"/>
    <ds:schemaRef ds:uri="4d82b2e3-8542-4ad1-935e-7fd63b943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5345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Percassi</dc:creator>
  <cp:keywords/>
  <dc:description/>
  <cp:lastModifiedBy>Magazine DOC</cp:lastModifiedBy>
  <cp:revision>2</cp:revision>
  <dcterms:created xsi:type="dcterms:W3CDTF">2025-04-25T08:28:00Z</dcterms:created>
  <dcterms:modified xsi:type="dcterms:W3CDTF">2025-04-25T08:28:00Z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0x010100C431A7F80D5BAB4FAE20E6495E9FA088</vt:lpwstr>
  </property>
  <property fmtid="{D5CDD505-2E9C-101B-9397-08002B2CF9AE}" pid="3" name="MediaServiceImageTags">
    <vt:lpwstr/>
  </property>
</Properties>
</file>